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28B" w:rsidRDefault="003A1F5E">
      <w:pPr>
        <w:spacing w:before="71"/>
        <w:ind w:left="1054" w:right="106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Муниципальный этап</w:t>
      </w:r>
    </w:p>
    <w:p w:rsidR="0042028B" w:rsidRDefault="003A1F5E">
      <w:pPr>
        <w:ind w:left="1054" w:right="1062"/>
        <w:jc w:val="center"/>
        <w:rPr>
          <w:b/>
          <w:sz w:val="24"/>
          <w:szCs w:val="24"/>
          <w:highlight w:val="yellow"/>
        </w:rPr>
      </w:pPr>
      <w:r>
        <w:rPr>
          <w:b/>
          <w:sz w:val="24"/>
          <w:szCs w:val="24"/>
        </w:rPr>
        <w:t>Всероссийской олимпиады школьников по истории 2024-2025 учебного года 7 класс</w:t>
      </w:r>
    </w:p>
    <w:p w:rsidR="0042028B" w:rsidRDefault="003A1F5E">
      <w:pPr>
        <w:ind w:left="396"/>
        <w:jc w:val="center"/>
        <w:rPr>
          <w:sz w:val="24"/>
          <w:szCs w:val="24"/>
        </w:rPr>
      </w:pPr>
      <w:r>
        <w:rPr>
          <w:sz w:val="24"/>
          <w:szCs w:val="24"/>
        </w:rPr>
        <w:t>Максимальная оценка – 100 баллов</w:t>
      </w:r>
    </w:p>
    <w:p w:rsidR="0042028B" w:rsidRDefault="003A1F5E">
      <w:pPr>
        <w:ind w:left="396"/>
        <w:jc w:val="center"/>
        <w:rPr>
          <w:sz w:val="24"/>
          <w:szCs w:val="24"/>
        </w:rPr>
      </w:pPr>
      <w:r>
        <w:rPr>
          <w:sz w:val="24"/>
          <w:szCs w:val="24"/>
        </w:rPr>
        <w:t>Время на подготовку – 3 академических часа (180 мин)</w:t>
      </w:r>
    </w:p>
    <w:p w:rsidR="0042028B" w:rsidRDefault="0042028B">
      <w:pPr>
        <w:widowControl/>
        <w:rPr>
          <w:b/>
          <w:sz w:val="24"/>
          <w:szCs w:val="24"/>
        </w:rPr>
      </w:pPr>
    </w:p>
    <w:tbl>
      <w:tblPr>
        <w:tblStyle w:val="afff0"/>
        <w:tblW w:w="87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43"/>
        <w:gridCol w:w="668"/>
        <w:gridCol w:w="770"/>
        <w:gridCol w:w="649"/>
        <w:gridCol w:w="650"/>
        <w:gridCol w:w="650"/>
        <w:gridCol w:w="769"/>
        <w:gridCol w:w="744"/>
        <w:gridCol w:w="812"/>
        <w:gridCol w:w="552"/>
        <w:gridCol w:w="670"/>
        <w:gridCol w:w="1172"/>
      </w:tblGrid>
      <w:tr w:rsidR="0042028B">
        <w:trPr>
          <w:jc w:val="center"/>
        </w:trPr>
        <w:tc>
          <w:tcPr>
            <w:tcW w:w="643" w:type="dxa"/>
          </w:tcPr>
          <w:p w:rsidR="0042028B" w:rsidRDefault="003A1F5E">
            <w:pPr>
              <w:widowControl/>
              <w:ind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8" w:type="dxa"/>
          </w:tcPr>
          <w:p w:rsidR="0042028B" w:rsidRDefault="003A1F5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70" w:type="dxa"/>
          </w:tcPr>
          <w:p w:rsidR="0042028B" w:rsidRDefault="003A1F5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9" w:type="dxa"/>
          </w:tcPr>
          <w:p w:rsidR="0042028B" w:rsidRDefault="003A1F5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0" w:type="dxa"/>
          </w:tcPr>
          <w:p w:rsidR="0042028B" w:rsidRDefault="003A1F5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0" w:type="dxa"/>
          </w:tcPr>
          <w:p w:rsidR="0042028B" w:rsidRDefault="003A1F5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69" w:type="dxa"/>
          </w:tcPr>
          <w:p w:rsidR="0042028B" w:rsidRDefault="003A1F5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44" w:type="dxa"/>
          </w:tcPr>
          <w:p w:rsidR="0042028B" w:rsidRDefault="003A1F5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12" w:type="dxa"/>
          </w:tcPr>
          <w:p w:rsidR="0042028B" w:rsidRDefault="003A1F5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2" w:type="dxa"/>
          </w:tcPr>
          <w:p w:rsidR="0042028B" w:rsidRDefault="003A1F5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70" w:type="dxa"/>
          </w:tcPr>
          <w:p w:rsidR="0042028B" w:rsidRDefault="003A1F5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72" w:type="dxa"/>
          </w:tcPr>
          <w:p w:rsidR="0042028B" w:rsidRDefault="003A1F5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</w:tr>
      <w:tr w:rsidR="0042028B">
        <w:trPr>
          <w:jc w:val="center"/>
        </w:trPr>
        <w:tc>
          <w:tcPr>
            <w:tcW w:w="643" w:type="dxa"/>
          </w:tcPr>
          <w:p w:rsidR="0042028B" w:rsidRDefault="003A1F5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8" w:type="dxa"/>
          </w:tcPr>
          <w:p w:rsidR="0042028B" w:rsidRDefault="003A1F5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0" w:type="dxa"/>
          </w:tcPr>
          <w:p w:rsidR="0042028B" w:rsidRDefault="003A1F5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9" w:type="dxa"/>
          </w:tcPr>
          <w:p w:rsidR="0042028B" w:rsidRDefault="003A1F5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50" w:type="dxa"/>
          </w:tcPr>
          <w:p w:rsidR="0042028B" w:rsidRDefault="003A1F5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50" w:type="dxa"/>
          </w:tcPr>
          <w:p w:rsidR="0042028B" w:rsidRDefault="003A1F5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69" w:type="dxa"/>
          </w:tcPr>
          <w:p w:rsidR="0042028B" w:rsidRDefault="003A1F5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44" w:type="dxa"/>
          </w:tcPr>
          <w:p w:rsidR="0042028B" w:rsidRDefault="003A1F5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12" w:type="dxa"/>
          </w:tcPr>
          <w:p w:rsidR="0042028B" w:rsidRDefault="003A1F5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2" w:type="dxa"/>
          </w:tcPr>
          <w:p w:rsidR="0042028B" w:rsidRDefault="003A1F5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70" w:type="dxa"/>
          </w:tcPr>
          <w:p w:rsidR="0042028B" w:rsidRDefault="003A1F5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72" w:type="dxa"/>
          </w:tcPr>
          <w:p w:rsidR="0042028B" w:rsidRDefault="003A1F5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42028B" w:rsidRDefault="0042028B">
      <w:pPr>
        <w:widowControl/>
        <w:rPr>
          <w:b/>
          <w:sz w:val="24"/>
          <w:szCs w:val="24"/>
        </w:rPr>
      </w:pPr>
    </w:p>
    <w:p w:rsidR="0042028B" w:rsidRDefault="003A1F5E">
      <w:pPr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>Задание I</w:t>
      </w:r>
      <w:r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Выберите по 1 верному ответу в каждом задании, свой ответ запишите в </w:t>
      </w:r>
      <w:r>
        <w:rPr>
          <w:b/>
          <w:sz w:val="24"/>
          <w:szCs w:val="24"/>
          <w:highlight w:val="white"/>
        </w:rPr>
        <w:t xml:space="preserve">таблицу.  </w:t>
      </w:r>
      <w:r>
        <w:rPr>
          <w:i/>
          <w:sz w:val="24"/>
          <w:szCs w:val="24"/>
          <w:highlight w:val="white"/>
        </w:rPr>
        <w:t>(По 1 баллу за каждый правильный ответ; максимальный балл – 6 баллов)</w:t>
      </w:r>
    </w:p>
    <w:p w:rsidR="0042028B" w:rsidRDefault="0042028B">
      <w:pPr>
        <w:spacing w:before="211" w:line="276" w:lineRule="auto"/>
        <w:ind w:left="141" w:right="403"/>
        <w:rPr>
          <w:b/>
          <w:sz w:val="24"/>
          <w:szCs w:val="24"/>
        </w:rPr>
      </w:pPr>
    </w:p>
    <w:sdt>
      <w:sdtPr>
        <w:tag w:val="goog_rdk_0"/>
        <w:id w:val="-1182520983"/>
        <w:lock w:val="contentLocked"/>
      </w:sdtPr>
      <w:sdtContent>
        <w:tbl>
          <w:tblPr>
            <w:tblStyle w:val="afff1"/>
            <w:tblW w:w="10308" w:type="dxa"/>
            <w:tblInd w:w="141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/>
          </w:tblPr>
          <w:tblGrid>
            <w:gridCol w:w="1718"/>
            <w:gridCol w:w="1718"/>
            <w:gridCol w:w="1718"/>
            <w:gridCol w:w="1718"/>
            <w:gridCol w:w="1718"/>
            <w:gridCol w:w="1718"/>
          </w:tblGrid>
          <w:tr w:rsidR="0042028B">
            <w:tc>
              <w:tcPr>
                <w:tcW w:w="17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1</w:t>
                </w:r>
              </w:p>
            </w:tc>
            <w:tc>
              <w:tcPr>
                <w:tcW w:w="17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2</w:t>
                </w:r>
              </w:p>
            </w:tc>
            <w:tc>
              <w:tcPr>
                <w:tcW w:w="17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3</w:t>
                </w:r>
              </w:p>
            </w:tc>
            <w:tc>
              <w:tcPr>
                <w:tcW w:w="17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4</w:t>
                </w:r>
              </w:p>
            </w:tc>
            <w:tc>
              <w:tcPr>
                <w:tcW w:w="17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5</w:t>
                </w:r>
              </w:p>
            </w:tc>
            <w:tc>
              <w:tcPr>
                <w:tcW w:w="17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6</w:t>
                </w:r>
              </w:p>
            </w:tc>
          </w:tr>
          <w:tr w:rsidR="0042028B">
            <w:tc>
              <w:tcPr>
                <w:tcW w:w="17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Г</w:t>
                </w:r>
              </w:p>
            </w:tc>
            <w:tc>
              <w:tcPr>
                <w:tcW w:w="17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Б</w:t>
                </w:r>
              </w:p>
            </w:tc>
            <w:tc>
              <w:tcPr>
                <w:tcW w:w="17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Г</w:t>
                </w:r>
              </w:p>
            </w:tc>
            <w:tc>
              <w:tcPr>
                <w:tcW w:w="17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А</w:t>
                </w:r>
              </w:p>
            </w:tc>
            <w:tc>
              <w:tcPr>
                <w:tcW w:w="17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Б</w:t>
                </w:r>
              </w:p>
            </w:tc>
            <w:tc>
              <w:tcPr>
                <w:tcW w:w="171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А</w:t>
                </w:r>
              </w:p>
            </w:tc>
          </w:tr>
        </w:tbl>
      </w:sdtContent>
    </w:sdt>
    <w:p w:rsidR="0042028B" w:rsidRDefault="0042028B">
      <w:pPr>
        <w:widowControl/>
        <w:ind w:left="425" w:firstLine="141"/>
        <w:rPr>
          <w:b/>
          <w:sz w:val="24"/>
          <w:szCs w:val="24"/>
        </w:rPr>
      </w:pPr>
    </w:p>
    <w:p w:rsidR="0042028B" w:rsidRDefault="003A1F5E">
      <w:pPr>
        <w:widowControl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Задание II. Изучите представленные ряды, определите и напишите, по какому принципу выстроен каждый ряд. </w:t>
      </w:r>
      <w:r>
        <w:rPr>
          <w:i/>
          <w:sz w:val="24"/>
          <w:szCs w:val="24"/>
        </w:rPr>
        <w:t xml:space="preserve">(До 2 баллов за каждый ряд, в зависимости от точности и полноты ответа, 1 балл – если ответ неполный, 0 баллов – если ответ неверный). </w:t>
      </w:r>
      <w:proofErr w:type="gramStart"/>
      <w:r>
        <w:rPr>
          <w:i/>
          <w:sz w:val="24"/>
          <w:szCs w:val="24"/>
        </w:rPr>
        <w:t>Максимальный балл</w:t>
      </w:r>
      <w:r>
        <w:rPr>
          <w:i/>
          <w:sz w:val="24"/>
          <w:szCs w:val="24"/>
        </w:rPr>
        <w:t xml:space="preserve"> за задание – 10 баллов)</w:t>
      </w:r>
      <w:proofErr w:type="gramEnd"/>
    </w:p>
    <w:p w:rsidR="0042028B" w:rsidRDefault="0042028B">
      <w:pPr>
        <w:widowControl/>
        <w:rPr>
          <w:i/>
          <w:sz w:val="24"/>
          <w:szCs w:val="24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 xml:space="preserve">2.1. Ответ: годы смерти Московских князей </w:t>
      </w:r>
    </w:p>
    <w:p w:rsidR="0042028B" w:rsidRDefault="0042028B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>2.2. Ответ: соборы на территории Московского Кремля</w:t>
      </w:r>
    </w:p>
    <w:p w:rsidR="0042028B" w:rsidRDefault="0042028B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proofErr w:type="spellStart"/>
      <w:r>
        <w:rPr>
          <w:sz w:val="24"/>
          <w:szCs w:val="24"/>
        </w:rPr>
        <w:t>Ответ</w:t>
      </w:r>
      <w:proofErr w:type="gramStart"/>
      <w:r>
        <w:rPr>
          <w:sz w:val="24"/>
          <w:szCs w:val="24"/>
        </w:rPr>
        <w:t>:ч</w:t>
      </w:r>
      <w:proofErr w:type="gramEnd"/>
      <w:r>
        <w:rPr>
          <w:sz w:val="24"/>
          <w:szCs w:val="24"/>
        </w:rPr>
        <w:t>лены</w:t>
      </w:r>
      <w:proofErr w:type="spellEnd"/>
      <w:r>
        <w:rPr>
          <w:sz w:val="24"/>
          <w:szCs w:val="24"/>
        </w:rPr>
        <w:t xml:space="preserve"> Семибоярщины  </w:t>
      </w:r>
    </w:p>
    <w:p w:rsidR="0042028B" w:rsidRDefault="0042028B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 xml:space="preserve">2.4. Ответ: </w:t>
      </w:r>
      <w:proofErr w:type="gramStart"/>
      <w:r>
        <w:rPr>
          <w:sz w:val="24"/>
          <w:szCs w:val="24"/>
        </w:rPr>
        <w:t>приказы</w:t>
      </w:r>
      <w:proofErr w:type="gramEnd"/>
      <w:r>
        <w:rPr>
          <w:sz w:val="24"/>
          <w:szCs w:val="24"/>
        </w:rPr>
        <w:t xml:space="preserve"> созданные при Иване Грозном </w:t>
      </w:r>
    </w:p>
    <w:p w:rsidR="0042028B" w:rsidRDefault="0042028B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proofErr w:type="spellStart"/>
      <w:r>
        <w:rPr>
          <w:sz w:val="24"/>
          <w:szCs w:val="24"/>
        </w:rPr>
        <w:t>Ответ</w:t>
      </w:r>
      <w:proofErr w:type="gramStart"/>
      <w:r>
        <w:rPr>
          <w:sz w:val="24"/>
          <w:szCs w:val="24"/>
        </w:rPr>
        <w:t>:с</w:t>
      </w:r>
      <w:proofErr w:type="gramEnd"/>
      <w:r>
        <w:rPr>
          <w:sz w:val="24"/>
          <w:szCs w:val="24"/>
        </w:rPr>
        <w:t>атирическая</w:t>
      </w:r>
      <w:proofErr w:type="spellEnd"/>
      <w:r>
        <w:rPr>
          <w:sz w:val="24"/>
          <w:szCs w:val="24"/>
        </w:rPr>
        <w:t xml:space="preserve"> повесть 17 века</w:t>
      </w:r>
    </w:p>
    <w:p w:rsidR="0042028B" w:rsidRDefault="0042028B">
      <w:pPr>
        <w:widowControl/>
        <w:rPr>
          <w:b/>
          <w:sz w:val="24"/>
          <w:szCs w:val="24"/>
        </w:rPr>
      </w:pPr>
    </w:p>
    <w:p w:rsidR="0042028B" w:rsidRDefault="003A1F5E">
      <w:pPr>
        <w:widowControl/>
        <w:rPr>
          <w:i/>
          <w:sz w:val="24"/>
          <w:szCs w:val="24"/>
        </w:rPr>
      </w:pPr>
      <w:r>
        <w:rPr>
          <w:b/>
          <w:sz w:val="24"/>
          <w:szCs w:val="24"/>
        </w:rPr>
        <w:t>Задание I</w:t>
      </w:r>
      <w:r>
        <w:rPr>
          <w:b/>
          <w:sz w:val="24"/>
          <w:szCs w:val="24"/>
        </w:rPr>
        <w:t>II</w:t>
      </w:r>
      <w:r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Дайте краткое обоснование принципа составления рядов исторических событий, </w:t>
      </w:r>
      <w:r>
        <w:rPr>
          <w:b/>
          <w:sz w:val="24"/>
          <w:szCs w:val="24"/>
          <w:u w:val="single"/>
        </w:rPr>
        <w:t>назовите один лишний элемент</w:t>
      </w:r>
      <w:r>
        <w:rPr>
          <w:b/>
          <w:sz w:val="24"/>
          <w:szCs w:val="24"/>
        </w:rPr>
        <w:t xml:space="preserve">, свой выбор обоснуйте </w:t>
      </w:r>
      <w:r>
        <w:rPr>
          <w:i/>
          <w:sz w:val="24"/>
          <w:szCs w:val="24"/>
        </w:rPr>
        <w:t>(Максимум 2 балла за ряд: лишний элемент -1 балл, обоснование -1 балл; максимальный балл за задание – 6 баллов)</w:t>
      </w:r>
    </w:p>
    <w:p w:rsidR="0042028B" w:rsidRDefault="0042028B">
      <w:pPr>
        <w:widowControl/>
        <w:rPr>
          <w:i/>
          <w:sz w:val="24"/>
          <w:szCs w:val="24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 xml:space="preserve">3.1.  Ответ: </w:t>
      </w:r>
      <w:r>
        <w:rPr>
          <w:sz w:val="24"/>
          <w:szCs w:val="24"/>
        </w:rPr>
        <w:t>Тысяцкий - должностное лицо княжеской администрации; остальное - придворные чины</w:t>
      </w:r>
    </w:p>
    <w:p w:rsidR="0042028B" w:rsidRDefault="0042028B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>3.2.  Ответ: Мстислав Удалой - Новгородский и Галицкий князь; остальные - Великие Владимирские князья</w:t>
      </w:r>
    </w:p>
    <w:p w:rsidR="0042028B" w:rsidRDefault="0042028B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>3.3. Ответ: Феофан Грек - иконописец 14 века; остальные - иконописцы 17</w:t>
      </w:r>
      <w:r>
        <w:rPr>
          <w:sz w:val="24"/>
          <w:szCs w:val="24"/>
        </w:rPr>
        <w:t xml:space="preserve"> века</w:t>
      </w:r>
      <w:proofErr w:type="gramStart"/>
      <w:r>
        <w:rPr>
          <w:sz w:val="24"/>
          <w:szCs w:val="24"/>
        </w:rPr>
        <w:t xml:space="preserve"> </w:t>
      </w: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proofErr w:type="gramEnd"/>
      <w:r>
        <w:rPr>
          <w:sz w:val="24"/>
          <w:szCs w:val="24"/>
        </w:rPr>
        <w:t>.</w:t>
      </w:r>
    </w:p>
    <w:p w:rsidR="0042028B" w:rsidRDefault="003A1F5E">
      <w:pPr>
        <w:widowControl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Задание IV. Установите соответствие между высказываниями историков и поэтов и именами исторических деятелей: </w:t>
      </w:r>
      <w:r>
        <w:rPr>
          <w:i/>
          <w:sz w:val="24"/>
          <w:szCs w:val="24"/>
        </w:rPr>
        <w:t xml:space="preserve"> (За каждое правильное  соотнесение - по 2 балла, итого 10 баллов)</w:t>
      </w:r>
    </w:p>
    <w:p w:rsidR="0042028B" w:rsidRDefault="0042028B">
      <w:pPr>
        <w:widowControl/>
        <w:rPr>
          <w:i/>
          <w:sz w:val="24"/>
          <w:szCs w:val="24"/>
        </w:rPr>
      </w:pPr>
    </w:p>
    <w:p w:rsidR="0042028B" w:rsidRDefault="0042028B">
      <w:pPr>
        <w:widowControl/>
        <w:rPr>
          <w:i/>
          <w:sz w:val="24"/>
          <w:szCs w:val="24"/>
        </w:rPr>
      </w:pPr>
    </w:p>
    <w:p w:rsidR="0042028B" w:rsidRDefault="0042028B">
      <w:pPr>
        <w:widowControl/>
        <w:rPr>
          <w:i/>
          <w:sz w:val="24"/>
          <w:szCs w:val="24"/>
        </w:rPr>
      </w:pPr>
    </w:p>
    <w:p w:rsidR="0042028B" w:rsidRDefault="0042028B">
      <w:pPr>
        <w:spacing w:before="11"/>
        <w:rPr>
          <w:b/>
          <w:sz w:val="20"/>
          <w:szCs w:val="20"/>
        </w:rPr>
      </w:pPr>
    </w:p>
    <w:tbl>
      <w:tblPr>
        <w:tblStyle w:val="afff2"/>
        <w:tblW w:w="9012" w:type="dxa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655"/>
        <w:gridCol w:w="1675"/>
        <w:gridCol w:w="1876"/>
        <w:gridCol w:w="1903"/>
        <w:gridCol w:w="1903"/>
      </w:tblGrid>
      <w:tr w:rsidR="0042028B">
        <w:trPr>
          <w:trHeight w:val="476"/>
        </w:trPr>
        <w:tc>
          <w:tcPr>
            <w:tcW w:w="1655" w:type="dxa"/>
          </w:tcPr>
          <w:p w:rsidR="0042028B" w:rsidRDefault="003A1F5E">
            <w:pPr>
              <w:spacing w:line="258" w:lineRule="auto"/>
              <w:ind w:left="1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674" w:type="dxa"/>
          </w:tcPr>
          <w:p w:rsidR="0042028B" w:rsidRDefault="003A1F5E">
            <w:pPr>
              <w:spacing w:line="258" w:lineRule="auto"/>
              <w:ind w:left="10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875" w:type="dxa"/>
          </w:tcPr>
          <w:p w:rsidR="0042028B" w:rsidRDefault="003A1F5E">
            <w:pPr>
              <w:spacing w:line="258" w:lineRule="auto"/>
              <w:ind w:left="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902" w:type="dxa"/>
          </w:tcPr>
          <w:p w:rsidR="0042028B" w:rsidRDefault="003A1F5E">
            <w:pPr>
              <w:spacing w:line="258" w:lineRule="auto"/>
              <w:ind w:left="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902" w:type="dxa"/>
          </w:tcPr>
          <w:p w:rsidR="0042028B" w:rsidRDefault="003A1F5E">
            <w:pPr>
              <w:spacing w:line="258" w:lineRule="auto"/>
              <w:ind w:left="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</w:p>
        </w:tc>
      </w:tr>
      <w:tr w:rsidR="0042028B">
        <w:trPr>
          <w:trHeight w:val="600"/>
        </w:trPr>
        <w:tc>
          <w:tcPr>
            <w:tcW w:w="1655" w:type="dxa"/>
          </w:tcPr>
          <w:p w:rsidR="0042028B" w:rsidRDefault="003A1F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74" w:type="dxa"/>
          </w:tcPr>
          <w:p w:rsidR="0042028B" w:rsidRDefault="003A1F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75" w:type="dxa"/>
          </w:tcPr>
          <w:p w:rsidR="0042028B" w:rsidRDefault="003A1F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02" w:type="dxa"/>
          </w:tcPr>
          <w:p w:rsidR="0042028B" w:rsidRDefault="003A1F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2" w:type="dxa"/>
          </w:tcPr>
          <w:p w:rsidR="0042028B" w:rsidRDefault="003A1F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</w:tbl>
    <w:p w:rsidR="0042028B" w:rsidRDefault="0042028B">
      <w:pPr>
        <w:widowControl/>
        <w:ind w:left="425" w:firstLine="141"/>
        <w:rPr>
          <w:sz w:val="24"/>
          <w:szCs w:val="24"/>
          <w:highlight w:val="white"/>
        </w:rPr>
      </w:pPr>
    </w:p>
    <w:p w:rsidR="0042028B" w:rsidRDefault="003A1F5E">
      <w:pPr>
        <w:widowControl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>З</w:t>
      </w:r>
      <w:r>
        <w:rPr>
          <w:b/>
          <w:sz w:val="24"/>
          <w:szCs w:val="24"/>
          <w:highlight w:val="white"/>
        </w:rPr>
        <w:t>адание V.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>Установите соответствие между событиями отечественной истории и событиями зарубежной истории, произошедшими в том же веке. Запишите выбранные буквы под соответствующими цифрами в таблицу</w:t>
      </w:r>
      <w:r>
        <w:rPr>
          <w:sz w:val="24"/>
          <w:szCs w:val="24"/>
          <w:highlight w:val="white"/>
        </w:rPr>
        <w:t xml:space="preserve"> </w:t>
      </w:r>
      <w:r>
        <w:rPr>
          <w:i/>
          <w:sz w:val="24"/>
          <w:szCs w:val="24"/>
          <w:highlight w:val="white"/>
        </w:rPr>
        <w:t>(по 2 балла за правильное соотнесение событий, максимальный балл – 8)</w:t>
      </w:r>
    </w:p>
    <w:p w:rsidR="0042028B" w:rsidRDefault="0042028B">
      <w:pPr>
        <w:widowControl/>
        <w:rPr>
          <w:b/>
          <w:sz w:val="24"/>
          <w:szCs w:val="24"/>
        </w:rPr>
      </w:pPr>
    </w:p>
    <w:sdt>
      <w:sdtPr>
        <w:tag w:val="goog_rdk_1"/>
        <w:id w:val="-1182520982"/>
        <w:lock w:val="contentLocked"/>
      </w:sdtPr>
      <w:sdtContent>
        <w:tbl>
          <w:tblPr>
            <w:tblStyle w:val="afff3"/>
            <w:tblW w:w="10054" w:type="dxa"/>
            <w:tblInd w:w="396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/>
          </w:tblPr>
          <w:tblGrid>
            <w:gridCol w:w="2513"/>
            <w:gridCol w:w="2513"/>
            <w:gridCol w:w="2514"/>
            <w:gridCol w:w="2514"/>
          </w:tblGrid>
          <w:tr w:rsidR="0042028B">
            <w:tc>
              <w:tcPr>
                <w:tcW w:w="251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1</w:t>
                </w:r>
              </w:p>
            </w:tc>
            <w:tc>
              <w:tcPr>
                <w:tcW w:w="251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2</w:t>
                </w:r>
              </w:p>
            </w:tc>
            <w:tc>
              <w:tcPr>
                <w:tcW w:w="251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3</w:t>
                </w:r>
              </w:p>
            </w:tc>
            <w:tc>
              <w:tcPr>
                <w:tcW w:w="251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4</w:t>
                </w:r>
              </w:p>
            </w:tc>
          </w:tr>
          <w:tr w:rsidR="0042028B">
            <w:trPr>
              <w:trHeight w:val="545"/>
            </w:trPr>
            <w:tc>
              <w:tcPr>
                <w:tcW w:w="251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Б</w:t>
                </w:r>
              </w:p>
            </w:tc>
            <w:tc>
              <w:tcPr>
                <w:tcW w:w="251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В</w:t>
                </w:r>
              </w:p>
            </w:tc>
            <w:tc>
              <w:tcPr>
                <w:tcW w:w="251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Д</w:t>
                </w:r>
              </w:p>
            </w:tc>
            <w:tc>
              <w:tcPr>
                <w:tcW w:w="251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А</w:t>
                </w:r>
              </w:p>
            </w:tc>
          </w:tr>
        </w:tbl>
      </w:sdtContent>
    </w:sdt>
    <w:p w:rsidR="0042028B" w:rsidRDefault="0042028B">
      <w:pPr>
        <w:spacing w:before="212" w:line="276" w:lineRule="auto"/>
        <w:ind w:left="396"/>
        <w:rPr>
          <w:b/>
          <w:sz w:val="24"/>
          <w:szCs w:val="24"/>
        </w:rPr>
      </w:pPr>
    </w:p>
    <w:p w:rsidR="0042028B" w:rsidRDefault="003A1F5E">
      <w:pPr>
        <w:widowControl/>
        <w:rPr>
          <w:i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Задание VI. Рассмотрите картины и ответьте на вопросы:</w:t>
      </w:r>
      <w:r>
        <w:rPr>
          <w:sz w:val="24"/>
          <w:szCs w:val="24"/>
          <w:highlight w:val="white"/>
        </w:rPr>
        <w:t xml:space="preserve"> </w:t>
      </w:r>
      <w:r>
        <w:rPr>
          <w:i/>
          <w:sz w:val="24"/>
          <w:szCs w:val="24"/>
          <w:highlight w:val="white"/>
        </w:rPr>
        <w:t>(Максимальный балл за все задание – 8 баллов)</w:t>
      </w:r>
    </w:p>
    <w:p w:rsidR="0042028B" w:rsidRDefault="0042028B">
      <w:pPr>
        <w:widowControl/>
        <w:rPr>
          <w:i/>
          <w:sz w:val="24"/>
          <w:szCs w:val="24"/>
          <w:highlight w:val="white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>6.1. Ответ: покорение/колонизация/завоевание/присоединение Сибири</w:t>
      </w:r>
    </w:p>
    <w:p w:rsidR="0042028B" w:rsidRDefault="0042028B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>6.2. Ответ: Иван 4 Грозный</w:t>
      </w:r>
    </w:p>
    <w:p w:rsidR="0042028B" w:rsidRDefault="0042028B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>6.3. Ответ: 245</w:t>
      </w:r>
    </w:p>
    <w:p w:rsidR="0042028B" w:rsidRDefault="0042028B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>6.4. Ответ: Лена, Ленский острог, Якутск</w:t>
      </w:r>
    </w:p>
    <w:p w:rsidR="0042028B" w:rsidRDefault="0042028B">
      <w:pPr>
        <w:tabs>
          <w:tab w:val="left" w:pos="819"/>
          <w:tab w:val="left" w:pos="9398"/>
        </w:tabs>
        <w:spacing w:before="46"/>
        <w:rPr>
          <w:sz w:val="24"/>
          <w:szCs w:val="24"/>
        </w:rPr>
      </w:pPr>
    </w:p>
    <w:p w:rsidR="0042028B" w:rsidRDefault="003A1F5E">
      <w:pPr>
        <w:widowControl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Задание VII. Соотнесите фрагменты текстов о реликвиях Оружейной палаты Московского Кремля с представленными изображениями. Дайте названия этим реликвиям. Ответ запишите в таблицу. </w:t>
      </w:r>
      <w:r>
        <w:rPr>
          <w:i/>
          <w:sz w:val="24"/>
          <w:szCs w:val="24"/>
        </w:rPr>
        <w:t>(За каждую верную вставку по 1 бал</w:t>
      </w:r>
      <w:r>
        <w:rPr>
          <w:i/>
          <w:sz w:val="24"/>
          <w:szCs w:val="24"/>
        </w:rPr>
        <w:t>лу; максимальный балл за полностью выполненное задание – 8 баллов)</w:t>
      </w:r>
    </w:p>
    <w:p w:rsidR="0042028B" w:rsidRDefault="0042028B">
      <w:pPr>
        <w:widowControl/>
        <w:rPr>
          <w:i/>
          <w:sz w:val="24"/>
          <w:szCs w:val="24"/>
        </w:rPr>
      </w:pPr>
    </w:p>
    <w:sdt>
      <w:sdtPr>
        <w:tag w:val="goog_rdk_2"/>
        <w:id w:val="-1182520981"/>
        <w:lock w:val="contentLocked"/>
      </w:sdtPr>
      <w:sdtContent>
        <w:tbl>
          <w:tblPr>
            <w:tblStyle w:val="afff4"/>
            <w:tblW w:w="1045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/>
          </w:tblPr>
          <w:tblGrid>
            <w:gridCol w:w="2090"/>
            <w:gridCol w:w="2090"/>
            <w:gridCol w:w="2090"/>
            <w:gridCol w:w="2090"/>
            <w:gridCol w:w="2090"/>
          </w:tblGrid>
          <w:tr w:rsidR="0042028B">
            <w:tc>
              <w:tcPr>
                <w:tcW w:w="20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rPr>
                    <w:i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 xml:space="preserve">Фрагмент текста </w:t>
                </w:r>
                <w:r>
                  <w:rPr>
                    <w:i/>
                    <w:sz w:val="24"/>
                    <w:szCs w:val="24"/>
                  </w:rPr>
                  <w:t xml:space="preserve">(буква) </w:t>
                </w:r>
              </w:p>
            </w:tc>
            <w:tc>
              <w:tcPr>
                <w:tcW w:w="20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А</w:t>
                </w:r>
              </w:p>
            </w:tc>
            <w:tc>
              <w:tcPr>
                <w:tcW w:w="20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Б</w:t>
                </w:r>
              </w:p>
            </w:tc>
            <w:tc>
              <w:tcPr>
                <w:tcW w:w="20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В</w:t>
                </w:r>
              </w:p>
            </w:tc>
            <w:tc>
              <w:tcPr>
                <w:tcW w:w="20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Г</w:t>
                </w:r>
              </w:p>
            </w:tc>
          </w:tr>
          <w:tr w:rsidR="0042028B">
            <w:tc>
              <w:tcPr>
                <w:tcW w:w="20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rPr>
                    <w:i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Изображение</w:t>
                </w:r>
                <w:r>
                  <w:rPr>
                    <w:i/>
                    <w:sz w:val="24"/>
                    <w:szCs w:val="24"/>
                  </w:rPr>
                  <w:t xml:space="preserve"> (№) </w:t>
                </w:r>
              </w:p>
            </w:tc>
            <w:tc>
              <w:tcPr>
                <w:tcW w:w="20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4</w:t>
                </w:r>
              </w:p>
            </w:tc>
            <w:tc>
              <w:tcPr>
                <w:tcW w:w="20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3</w:t>
                </w:r>
              </w:p>
            </w:tc>
            <w:tc>
              <w:tcPr>
                <w:tcW w:w="20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</w:t>
                </w:r>
              </w:p>
            </w:tc>
            <w:tc>
              <w:tcPr>
                <w:tcW w:w="20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2</w:t>
                </w:r>
              </w:p>
            </w:tc>
          </w:tr>
          <w:tr w:rsidR="0042028B">
            <w:tc>
              <w:tcPr>
                <w:tcW w:w="20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Название реликвии</w:t>
                </w:r>
              </w:p>
            </w:tc>
            <w:tc>
              <w:tcPr>
                <w:tcW w:w="20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Двойной трон Ивана 5 и Петра 1</w:t>
                </w:r>
              </w:p>
            </w:tc>
            <w:tc>
              <w:tcPr>
                <w:tcW w:w="20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 xml:space="preserve">Держава </w:t>
                </w:r>
              </w:p>
            </w:tc>
            <w:tc>
              <w:tcPr>
                <w:tcW w:w="20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 xml:space="preserve">Шапка Мономаха </w:t>
                </w:r>
              </w:p>
            </w:tc>
            <w:tc>
              <w:tcPr>
                <w:tcW w:w="20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2028B" w:rsidRDefault="003A1F5E">
                <w:pPr>
                  <w:jc w:val="center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Трон Ивана Грозного</w:t>
                </w:r>
              </w:p>
            </w:tc>
          </w:tr>
        </w:tbl>
      </w:sdtContent>
    </w:sdt>
    <w:p w:rsidR="0042028B" w:rsidRDefault="0042028B">
      <w:pPr>
        <w:widowControl/>
        <w:rPr>
          <w:i/>
          <w:sz w:val="24"/>
          <w:szCs w:val="24"/>
        </w:rPr>
      </w:pPr>
    </w:p>
    <w:p w:rsidR="0042028B" w:rsidRDefault="003A1F5E">
      <w:pPr>
        <w:widowControl/>
        <w:rPr>
          <w:b/>
          <w:i/>
          <w:sz w:val="24"/>
          <w:szCs w:val="24"/>
        </w:rPr>
      </w:pPr>
      <w:r>
        <w:rPr>
          <w:b/>
          <w:sz w:val="24"/>
          <w:szCs w:val="24"/>
          <w:highlight w:val="white"/>
        </w:rPr>
        <w:t xml:space="preserve">Задание VIII.  Рассмотрите представленные медаль и картину, которые посвящены одному из ключевых событий Великой Отечественной войны, и ответьте на вопросы </w:t>
      </w:r>
      <w:r>
        <w:rPr>
          <w:i/>
          <w:sz w:val="24"/>
          <w:szCs w:val="24"/>
        </w:rPr>
        <w:t>(Максимальный балл за полностью выполненное задание – 8 баллов)</w:t>
      </w:r>
    </w:p>
    <w:p w:rsidR="0042028B" w:rsidRDefault="0042028B">
      <w:pPr>
        <w:widowControl/>
        <w:ind w:left="425" w:firstLine="141"/>
        <w:rPr>
          <w:b/>
          <w:i/>
          <w:sz w:val="24"/>
          <w:szCs w:val="24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>8.1. Ответ: оборона Севастополя</w:t>
      </w:r>
    </w:p>
    <w:p w:rsidR="0042028B" w:rsidRDefault="0042028B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>8.</w:t>
      </w:r>
      <w:r>
        <w:rPr>
          <w:sz w:val="24"/>
          <w:szCs w:val="24"/>
        </w:rPr>
        <w:t>2. Ответ: 1942</w:t>
      </w:r>
    </w:p>
    <w:p w:rsidR="0042028B" w:rsidRDefault="0042028B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 xml:space="preserve">8.3. Ответ: В Севастополе располагалась база Черноморского флота, в обороне города участвовала морская пехота. </w:t>
      </w:r>
    </w:p>
    <w:p w:rsidR="0042028B" w:rsidRDefault="0042028B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>8.4. Ответ: Немецкие войска взяли Севастополь. Причины: недостаток запаса артиллерийских снарядов к началу третьего штурма; практически полная блокада Севастополя со стороны Черного моря; превосходство немецких военно-воздушных сил; поспешная эвакуация бол</w:t>
      </w:r>
      <w:r>
        <w:rPr>
          <w:sz w:val="24"/>
          <w:szCs w:val="24"/>
        </w:rPr>
        <w:t>ьшей части командного состава советской армии (любые 2)</w:t>
      </w:r>
    </w:p>
    <w:p w:rsidR="0042028B" w:rsidRDefault="0042028B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</w:p>
    <w:p w:rsidR="003A1F5E" w:rsidRDefault="003A1F5E">
      <w:pPr>
        <w:widowControl/>
        <w:rPr>
          <w:b/>
          <w:sz w:val="24"/>
          <w:szCs w:val="24"/>
        </w:rPr>
      </w:pPr>
    </w:p>
    <w:p w:rsidR="0042028B" w:rsidRDefault="003A1F5E">
      <w:pPr>
        <w:widowControl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Задание IX. Рассмотрите карту и ответьте на вопросы.</w:t>
      </w:r>
      <w:r>
        <w:rPr>
          <w:sz w:val="24"/>
          <w:szCs w:val="24"/>
        </w:rPr>
        <w:t xml:space="preserve"> (</w:t>
      </w:r>
      <w:r>
        <w:rPr>
          <w:i/>
          <w:sz w:val="24"/>
          <w:szCs w:val="24"/>
        </w:rPr>
        <w:t>Максимальный балл за задание - 7 баллов</w:t>
      </w:r>
      <w:r>
        <w:rPr>
          <w:sz w:val="24"/>
          <w:szCs w:val="24"/>
        </w:rPr>
        <w:t>)</w:t>
      </w:r>
    </w:p>
    <w:p w:rsidR="0042028B" w:rsidRDefault="0042028B">
      <w:pPr>
        <w:widowControl/>
        <w:rPr>
          <w:i/>
          <w:sz w:val="24"/>
          <w:szCs w:val="24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 xml:space="preserve">9.1. Ответ: во второй половине 16 века </w:t>
      </w:r>
    </w:p>
    <w:p w:rsidR="0042028B" w:rsidRDefault="0042028B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>9.2. Ответ: Смоленск</w:t>
      </w:r>
    </w:p>
    <w:p w:rsidR="0042028B" w:rsidRDefault="0042028B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>9.3. Ответ: АГД</w:t>
      </w:r>
    </w:p>
    <w:p w:rsidR="0042028B" w:rsidRDefault="0042028B">
      <w:pPr>
        <w:tabs>
          <w:tab w:val="left" w:pos="819"/>
          <w:tab w:val="left" w:pos="9398"/>
        </w:tabs>
        <w:spacing w:before="46"/>
        <w:rPr>
          <w:sz w:val="24"/>
          <w:szCs w:val="24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>9.4. Ответ: вхождение Р</w:t>
      </w:r>
      <w:r>
        <w:rPr>
          <w:sz w:val="24"/>
          <w:szCs w:val="24"/>
        </w:rPr>
        <w:t>оссийской Империи в Священную Лигу в 1686 году; Крымские поход Голицына 1687-1689 гг.; Азовские походы Петра 1 1695 - 1696; Русско-турецкая война 1672-1681 гг. (</w:t>
      </w:r>
      <w:proofErr w:type="spellStart"/>
      <w:r>
        <w:rPr>
          <w:sz w:val="24"/>
          <w:szCs w:val="24"/>
        </w:rPr>
        <w:t>Чигиринские</w:t>
      </w:r>
      <w:proofErr w:type="spellEnd"/>
      <w:r>
        <w:rPr>
          <w:sz w:val="24"/>
          <w:szCs w:val="24"/>
        </w:rPr>
        <w:t xml:space="preserve"> походы 1674 - 1678 гг.) = любые 2 </w:t>
      </w:r>
    </w:p>
    <w:p w:rsidR="0042028B" w:rsidRDefault="0042028B">
      <w:pPr>
        <w:tabs>
          <w:tab w:val="left" w:pos="819"/>
          <w:tab w:val="left" w:pos="9398"/>
        </w:tabs>
        <w:spacing w:before="46"/>
        <w:rPr>
          <w:sz w:val="24"/>
          <w:szCs w:val="24"/>
        </w:rPr>
      </w:pPr>
    </w:p>
    <w:p w:rsidR="0042028B" w:rsidRDefault="003A1F5E">
      <w:pPr>
        <w:widowControl/>
        <w:rPr>
          <w:sz w:val="24"/>
          <w:szCs w:val="24"/>
        </w:rPr>
      </w:pPr>
      <w:r>
        <w:rPr>
          <w:b/>
          <w:sz w:val="24"/>
          <w:szCs w:val="24"/>
        </w:rPr>
        <w:t>Задание X.  Прочтите отрывок из повести и ответ</w:t>
      </w:r>
      <w:r>
        <w:rPr>
          <w:b/>
          <w:sz w:val="24"/>
          <w:szCs w:val="24"/>
        </w:rPr>
        <w:t xml:space="preserve">ьте на вопросы: </w:t>
      </w:r>
      <w:r>
        <w:rPr>
          <w:sz w:val="24"/>
          <w:szCs w:val="24"/>
        </w:rPr>
        <w:t>(</w:t>
      </w:r>
      <w:r>
        <w:rPr>
          <w:i/>
          <w:sz w:val="24"/>
          <w:szCs w:val="24"/>
        </w:rPr>
        <w:t>Максимальный балл за задание  - 9 баллов)</w:t>
      </w:r>
    </w:p>
    <w:p w:rsidR="0042028B" w:rsidRDefault="0042028B">
      <w:pPr>
        <w:widowControl/>
        <w:rPr>
          <w:i/>
          <w:sz w:val="24"/>
          <w:szCs w:val="24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 xml:space="preserve">10.1. Ответ: Поучение детям, Владимир Всеволодович Мономах </w:t>
      </w:r>
    </w:p>
    <w:p w:rsidR="0042028B" w:rsidRDefault="0042028B">
      <w:pPr>
        <w:tabs>
          <w:tab w:val="left" w:pos="819"/>
          <w:tab w:val="left" w:pos="9398"/>
        </w:tabs>
        <w:spacing w:before="46"/>
        <w:rPr>
          <w:sz w:val="24"/>
          <w:szCs w:val="24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 xml:space="preserve">10.2. Ответ: первая четверть 12 века </w:t>
      </w:r>
    </w:p>
    <w:p w:rsidR="0042028B" w:rsidRDefault="0042028B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 xml:space="preserve">10.3. Ответ: Святославович, </w:t>
      </w:r>
      <w:proofErr w:type="spellStart"/>
      <w:r>
        <w:rPr>
          <w:sz w:val="24"/>
          <w:szCs w:val="24"/>
        </w:rPr>
        <w:t>Гориславович</w:t>
      </w:r>
      <w:proofErr w:type="spellEnd"/>
    </w:p>
    <w:p w:rsidR="0042028B" w:rsidRDefault="0042028B">
      <w:pPr>
        <w:tabs>
          <w:tab w:val="left" w:pos="819"/>
          <w:tab w:val="left" w:pos="9398"/>
        </w:tabs>
        <w:spacing w:before="46"/>
        <w:rPr>
          <w:sz w:val="24"/>
          <w:szCs w:val="24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 xml:space="preserve">10.4. Ответ: к </w:t>
      </w:r>
      <w:proofErr w:type="spellStart"/>
      <w:r>
        <w:rPr>
          <w:sz w:val="24"/>
          <w:szCs w:val="24"/>
        </w:rPr>
        <w:t>Любеческому</w:t>
      </w:r>
      <w:proofErr w:type="spellEnd"/>
      <w:r>
        <w:rPr>
          <w:sz w:val="24"/>
          <w:szCs w:val="24"/>
        </w:rPr>
        <w:t xml:space="preserve"> съезду 1097 г.; к закреплению удельной раздробленности (любое) </w:t>
      </w:r>
    </w:p>
    <w:p w:rsidR="0042028B" w:rsidRDefault="0042028B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</w:p>
    <w:p w:rsidR="0042028B" w:rsidRDefault="003A1F5E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  <w:r>
        <w:rPr>
          <w:sz w:val="24"/>
          <w:szCs w:val="24"/>
        </w:rPr>
        <w:t xml:space="preserve">10.5. Ответ: Нет, например, в 1176 году половцы нанесли поражение русским войскам у </w:t>
      </w:r>
      <w:proofErr w:type="spellStart"/>
      <w:r>
        <w:rPr>
          <w:sz w:val="24"/>
          <w:szCs w:val="24"/>
        </w:rPr>
        <w:t>Ростовца</w:t>
      </w:r>
      <w:proofErr w:type="spellEnd"/>
      <w:r>
        <w:rPr>
          <w:sz w:val="24"/>
          <w:szCs w:val="24"/>
        </w:rPr>
        <w:t xml:space="preserve">; 1185 год - поход Игоря Святославовича в степь. </w:t>
      </w:r>
    </w:p>
    <w:p w:rsidR="0042028B" w:rsidRDefault="0042028B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</w:p>
    <w:p w:rsidR="0042028B" w:rsidRDefault="003A1F5E">
      <w:pPr>
        <w:widowControl/>
        <w:rPr>
          <w:sz w:val="24"/>
          <w:szCs w:val="24"/>
        </w:rPr>
      </w:pPr>
      <w:r>
        <w:rPr>
          <w:b/>
          <w:sz w:val="24"/>
          <w:szCs w:val="24"/>
        </w:rPr>
        <w:t>Задание Х</w:t>
      </w:r>
      <w:proofErr w:type="gramStart"/>
      <w:r>
        <w:rPr>
          <w:b/>
          <w:sz w:val="24"/>
          <w:szCs w:val="24"/>
        </w:rPr>
        <w:t>I</w:t>
      </w:r>
      <w:proofErr w:type="gramEnd"/>
      <w:r>
        <w:rPr>
          <w:b/>
          <w:sz w:val="24"/>
          <w:szCs w:val="24"/>
        </w:rPr>
        <w:t xml:space="preserve">. Мини-эссе </w:t>
      </w:r>
      <w:r>
        <w:rPr>
          <w:i/>
          <w:sz w:val="24"/>
          <w:szCs w:val="24"/>
        </w:rPr>
        <w:t>(20 баллов</w:t>
      </w:r>
      <w:r>
        <w:rPr>
          <w:sz w:val="24"/>
          <w:szCs w:val="24"/>
        </w:rPr>
        <w:t>)</w:t>
      </w:r>
    </w:p>
    <w:p w:rsidR="0042028B" w:rsidRDefault="0042028B">
      <w:pPr>
        <w:widowControl/>
        <w:ind w:left="425" w:firstLine="141"/>
        <w:rPr>
          <w:sz w:val="24"/>
          <w:szCs w:val="24"/>
        </w:rPr>
      </w:pPr>
    </w:p>
    <w:p w:rsidR="0042028B" w:rsidRDefault="003A1F5E">
      <w:pPr>
        <w:widowControl/>
        <w:ind w:left="425"/>
        <w:rPr>
          <w:sz w:val="24"/>
          <w:szCs w:val="24"/>
        </w:rPr>
      </w:pPr>
      <w:r>
        <w:rPr>
          <w:sz w:val="24"/>
          <w:szCs w:val="24"/>
        </w:rPr>
        <w:t>Ваша задача выбрать одну из предложенных тем и написать мини-эссе по предложенному алгоритму:</w:t>
      </w:r>
    </w:p>
    <w:p w:rsidR="0042028B" w:rsidRDefault="0042028B">
      <w:pPr>
        <w:widowControl/>
        <w:ind w:left="425"/>
        <w:rPr>
          <w:sz w:val="24"/>
          <w:szCs w:val="24"/>
        </w:rPr>
      </w:pPr>
    </w:p>
    <w:p w:rsidR="0042028B" w:rsidRDefault="003A1F5E">
      <w:pPr>
        <w:widowControl/>
        <w:ind w:left="42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1.Введение. </w:t>
      </w:r>
    </w:p>
    <w:p w:rsidR="0042028B" w:rsidRDefault="0042028B">
      <w:pPr>
        <w:widowControl/>
        <w:ind w:left="425"/>
        <w:rPr>
          <w:sz w:val="24"/>
          <w:szCs w:val="24"/>
        </w:rPr>
      </w:pPr>
    </w:p>
    <w:p w:rsidR="0042028B" w:rsidRDefault="003A1F5E">
      <w:pPr>
        <w:widowControl/>
        <w:ind w:left="425"/>
        <w:rPr>
          <w:sz w:val="24"/>
          <w:szCs w:val="24"/>
        </w:rPr>
      </w:pPr>
      <w:r>
        <w:rPr>
          <w:sz w:val="24"/>
          <w:szCs w:val="24"/>
        </w:rPr>
        <w:t>Оригинальная внятная обоснованность выбора темы.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В чем ее важность, актуальность? </w:t>
      </w:r>
    </w:p>
    <w:p w:rsidR="0042028B" w:rsidRDefault="003A1F5E">
      <w:pPr>
        <w:widowControl/>
        <w:ind w:left="425"/>
        <w:rPr>
          <w:i/>
          <w:sz w:val="24"/>
          <w:szCs w:val="24"/>
        </w:rPr>
      </w:pPr>
      <w:r>
        <w:rPr>
          <w:i/>
          <w:sz w:val="24"/>
          <w:szCs w:val="24"/>
        </w:rPr>
        <w:t>Максимально - 2 балла за внят</w:t>
      </w:r>
      <w:r>
        <w:rPr>
          <w:i/>
          <w:sz w:val="24"/>
          <w:szCs w:val="24"/>
        </w:rPr>
        <w:t>ное оригинальное объяснение, демонстрирующее заинтересованность в теме; 1 балл за формальное объяснение в нескольких предложениях;</w:t>
      </w:r>
    </w:p>
    <w:p w:rsidR="0042028B" w:rsidRDefault="003A1F5E">
      <w:pPr>
        <w:widowControl/>
        <w:ind w:left="425"/>
        <w:rPr>
          <w:i/>
          <w:sz w:val="24"/>
          <w:szCs w:val="24"/>
        </w:rPr>
      </w:pPr>
      <w:r>
        <w:rPr>
          <w:i/>
          <w:sz w:val="24"/>
          <w:szCs w:val="24"/>
        </w:rPr>
        <w:t>0 баллов за одну фразу (я выбрал, т.к. мне интересно или т.к. период важен).</w:t>
      </w:r>
    </w:p>
    <w:p w:rsidR="0042028B" w:rsidRDefault="0042028B">
      <w:pPr>
        <w:widowControl/>
        <w:rPr>
          <w:sz w:val="24"/>
          <w:szCs w:val="24"/>
        </w:rPr>
      </w:pPr>
    </w:p>
    <w:p w:rsidR="0042028B" w:rsidRDefault="003A1F5E">
      <w:pPr>
        <w:widowControl/>
        <w:ind w:left="425"/>
        <w:rPr>
          <w:sz w:val="24"/>
          <w:szCs w:val="24"/>
        </w:rPr>
      </w:pPr>
      <w:r>
        <w:rPr>
          <w:sz w:val="24"/>
          <w:szCs w:val="24"/>
        </w:rPr>
        <w:t>Понимание смысла высказывания. Необходимо объяс</w:t>
      </w:r>
      <w:r>
        <w:rPr>
          <w:sz w:val="24"/>
          <w:szCs w:val="24"/>
        </w:rPr>
        <w:t xml:space="preserve">нить общий смысл выбранного вами высказывания, затем разделить высказывание на два-три авторских утверждения, ответить на вопрос «из каких утверждений состоит авторская позиция?». </w:t>
      </w:r>
    </w:p>
    <w:p w:rsidR="0042028B" w:rsidRDefault="003A1F5E">
      <w:pPr>
        <w:widowControl/>
        <w:ind w:left="425"/>
        <w:rPr>
          <w:i/>
          <w:sz w:val="24"/>
          <w:szCs w:val="24"/>
        </w:rPr>
      </w:pPr>
      <w:r>
        <w:rPr>
          <w:i/>
          <w:sz w:val="24"/>
          <w:szCs w:val="24"/>
        </w:rPr>
        <w:t>Максимально - 3 балла за корректное понимание смысла высказывания в целом и</w:t>
      </w:r>
      <w:r>
        <w:rPr>
          <w:i/>
          <w:sz w:val="24"/>
          <w:szCs w:val="24"/>
        </w:rPr>
        <w:t xml:space="preserve"> его частей: 1 балл объяснение своими словами общего смысла темы + по 1 баллу за каждое выделенное утверждение, не противоречащее теме эссе.</w:t>
      </w:r>
    </w:p>
    <w:p w:rsidR="0042028B" w:rsidRDefault="0042028B">
      <w:pPr>
        <w:widowControl/>
        <w:ind w:left="425"/>
        <w:rPr>
          <w:i/>
          <w:sz w:val="24"/>
          <w:szCs w:val="24"/>
        </w:rPr>
      </w:pPr>
    </w:p>
    <w:p w:rsidR="0042028B" w:rsidRDefault="003A1F5E">
      <w:pPr>
        <w:widowControl/>
        <w:ind w:left="425"/>
        <w:rPr>
          <w:sz w:val="24"/>
          <w:szCs w:val="24"/>
        </w:rPr>
      </w:pPr>
      <w:r>
        <w:rPr>
          <w:b/>
          <w:sz w:val="24"/>
          <w:szCs w:val="24"/>
        </w:rPr>
        <w:t>2.Основная часть.</w:t>
      </w:r>
      <w:r>
        <w:rPr>
          <w:sz w:val="24"/>
          <w:szCs w:val="24"/>
        </w:rPr>
        <w:t xml:space="preserve"> </w:t>
      </w:r>
    </w:p>
    <w:p w:rsidR="0042028B" w:rsidRDefault="0042028B">
      <w:pPr>
        <w:widowControl/>
        <w:ind w:left="425"/>
        <w:rPr>
          <w:sz w:val="24"/>
          <w:szCs w:val="24"/>
        </w:rPr>
      </w:pPr>
    </w:p>
    <w:p w:rsidR="0042028B" w:rsidRDefault="003A1F5E">
      <w:pPr>
        <w:widowControl/>
        <w:ind w:left="425"/>
        <w:rPr>
          <w:sz w:val="24"/>
          <w:szCs w:val="24"/>
        </w:rPr>
      </w:pPr>
      <w:r>
        <w:rPr>
          <w:sz w:val="24"/>
          <w:szCs w:val="24"/>
        </w:rPr>
        <w:t xml:space="preserve">Каждое из двух выделенных авторских утверждений необходимо сначала доказать, то есть привести </w:t>
      </w:r>
      <w:r>
        <w:rPr>
          <w:sz w:val="24"/>
          <w:szCs w:val="24"/>
        </w:rPr>
        <w:t xml:space="preserve">минимум 1 аргумент – конкретные исторические факты и их корректное объяснение, затем опровергнуть – привести минимум 1 контраргумент. Совокупное количество аргументов и контраргументов для получения максимального балла должно быть не менее ТРЕХ. </w:t>
      </w:r>
    </w:p>
    <w:p w:rsidR="0042028B" w:rsidRDefault="003A1F5E">
      <w:pPr>
        <w:widowControl/>
        <w:ind w:left="425"/>
        <w:rPr>
          <w:i/>
          <w:sz w:val="24"/>
          <w:szCs w:val="24"/>
        </w:rPr>
      </w:pPr>
      <w:r>
        <w:rPr>
          <w:i/>
          <w:sz w:val="24"/>
          <w:szCs w:val="24"/>
        </w:rPr>
        <w:t>Максималь</w:t>
      </w:r>
      <w:r>
        <w:rPr>
          <w:i/>
          <w:sz w:val="24"/>
          <w:szCs w:val="24"/>
        </w:rPr>
        <w:t xml:space="preserve">но - 12 баллов за аргументацию и основную часть; 6 баллов за аргументацию первого авторского утверждения + 6 баллов за аргументацию второго авторского утверждения. </w:t>
      </w:r>
    </w:p>
    <w:p w:rsidR="0042028B" w:rsidRDefault="0042028B">
      <w:pPr>
        <w:widowControl/>
        <w:ind w:left="425"/>
        <w:rPr>
          <w:b/>
          <w:sz w:val="24"/>
          <w:szCs w:val="24"/>
        </w:rPr>
      </w:pPr>
    </w:p>
    <w:p w:rsidR="0042028B" w:rsidRDefault="003A1F5E">
      <w:pPr>
        <w:widowControl/>
        <w:ind w:left="425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3.Выводы. </w:t>
      </w:r>
    </w:p>
    <w:p w:rsidR="0042028B" w:rsidRDefault="0042028B">
      <w:pPr>
        <w:widowControl/>
        <w:ind w:left="425"/>
        <w:rPr>
          <w:sz w:val="24"/>
          <w:szCs w:val="24"/>
        </w:rPr>
      </w:pPr>
    </w:p>
    <w:p w:rsidR="0042028B" w:rsidRDefault="003A1F5E">
      <w:pPr>
        <w:widowControl/>
        <w:ind w:left="425"/>
        <w:rPr>
          <w:sz w:val="24"/>
          <w:szCs w:val="24"/>
        </w:rPr>
      </w:pPr>
      <w:r>
        <w:rPr>
          <w:sz w:val="24"/>
          <w:szCs w:val="24"/>
        </w:rPr>
        <w:t xml:space="preserve">Аргументация и </w:t>
      </w:r>
      <w:proofErr w:type="spellStart"/>
      <w:r>
        <w:rPr>
          <w:sz w:val="24"/>
          <w:szCs w:val="24"/>
        </w:rPr>
        <w:t>контраргументация</w:t>
      </w:r>
      <w:proofErr w:type="spellEnd"/>
      <w:r>
        <w:rPr>
          <w:sz w:val="24"/>
          <w:szCs w:val="24"/>
        </w:rPr>
        <w:t xml:space="preserve"> должны привести вас к конкретной формулировке</w:t>
      </w:r>
      <w:r>
        <w:rPr>
          <w:sz w:val="24"/>
          <w:szCs w:val="24"/>
        </w:rPr>
        <w:t xml:space="preserve"> собственного мнения по каждому из утверждений и по всему высказыванию в целом (3 части вывода: по первому утверждению, по второму утверждению, по всему высказыванию в целом</w:t>
      </w:r>
      <w:proofErr w:type="gramStart"/>
      <w:r>
        <w:rPr>
          <w:sz w:val="24"/>
          <w:szCs w:val="24"/>
        </w:rPr>
        <w:t>)..</w:t>
      </w:r>
      <w:proofErr w:type="gramEnd"/>
    </w:p>
    <w:p w:rsidR="0042028B" w:rsidRDefault="003A1F5E">
      <w:pPr>
        <w:widowControl/>
        <w:ind w:left="425"/>
        <w:rPr>
          <w:b/>
          <w:sz w:val="24"/>
          <w:szCs w:val="24"/>
        </w:rPr>
      </w:pPr>
      <w:r>
        <w:rPr>
          <w:i/>
          <w:sz w:val="24"/>
          <w:szCs w:val="24"/>
        </w:rPr>
        <w:t>Максимально - 3 балла за четкое подведение итогов по основной части – свое мнен</w:t>
      </w:r>
      <w:r>
        <w:rPr>
          <w:i/>
          <w:sz w:val="24"/>
          <w:szCs w:val="24"/>
        </w:rPr>
        <w:t>ие + наиболее сильный аргумент в его пользу; 2 балла за собственное мнение без аргумента; 1 балл за выводы, которые носят самый общий характер.</w:t>
      </w:r>
    </w:p>
    <w:p w:rsidR="0042028B" w:rsidRDefault="0042028B">
      <w:pPr>
        <w:widowControl/>
        <w:rPr>
          <w:sz w:val="24"/>
          <w:szCs w:val="24"/>
        </w:rPr>
      </w:pPr>
    </w:p>
    <w:p w:rsidR="0042028B" w:rsidRDefault="003A1F5E">
      <w:pPr>
        <w:widowControl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Общий смысл: образование Киевской Руси было вызвано объединительными процессами между славянскими и неславянски</w:t>
      </w:r>
      <w:r>
        <w:rPr>
          <w:sz w:val="24"/>
          <w:szCs w:val="24"/>
        </w:rPr>
        <w:t>ми племенами. Роль внешнего фактора в этом процессе мала.</w:t>
      </w:r>
    </w:p>
    <w:p w:rsidR="0042028B" w:rsidRDefault="003A1F5E">
      <w:pPr>
        <w:widowControl/>
        <w:ind w:left="720"/>
        <w:rPr>
          <w:sz w:val="24"/>
          <w:szCs w:val="24"/>
        </w:rPr>
      </w:pPr>
      <w:r>
        <w:rPr>
          <w:sz w:val="24"/>
          <w:szCs w:val="24"/>
        </w:rPr>
        <w:t>Утверждения: 1) Образование Киевской Руси стало следствием повышения внутреннего развития восточнославянских и неславянских племен. 2) Варяги сыграли небольшую роль в образовании Киевской Руси. 3) О</w:t>
      </w:r>
      <w:r>
        <w:rPr>
          <w:sz w:val="24"/>
          <w:szCs w:val="24"/>
        </w:rPr>
        <w:t>бразование Киевской Руси стало причиной успеха дальнейшего развития племен внутри государства.</w:t>
      </w:r>
    </w:p>
    <w:p w:rsidR="0042028B" w:rsidRDefault="003A1F5E">
      <w:pPr>
        <w:widowControl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Общий смысл: Удельная раздробленность положительно сказалась на экономике, культуре, “общественной мысли” каждого региона. Однако в долгой перспективе это не способствовало развитию Киевской Руси как государства.</w:t>
      </w:r>
    </w:p>
    <w:p w:rsidR="0042028B" w:rsidRDefault="003A1F5E">
      <w:pPr>
        <w:widowControl/>
        <w:ind w:left="720"/>
        <w:rPr>
          <w:sz w:val="24"/>
          <w:szCs w:val="24"/>
        </w:rPr>
      </w:pPr>
      <w:r>
        <w:rPr>
          <w:sz w:val="24"/>
          <w:szCs w:val="24"/>
        </w:rPr>
        <w:t>Утверждения: 1) Удельная раздробленность ок</w:t>
      </w:r>
      <w:r>
        <w:rPr>
          <w:sz w:val="24"/>
          <w:szCs w:val="24"/>
        </w:rPr>
        <w:t xml:space="preserve">азало большое влияние на экономическое развитие регионов. 2) Удельная раздробленность оказало большое влияние на </w:t>
      </w:r>
      <w:proofErr w:type="spellStart"/>
      <w:r>
        <w:rPr>
          <w:sz w:val="24"/>
          <w:szCs w:val="24"/>
        </w:rPr>
        <w:t>социокультурное</w:t>
      </w:r>
      <w:proofErr w:type="spellEnd"/>
      <w:r>
        <w:rPr>
          <w:sz w:val="24"/>
          <w:szCs w:val="24"/>
        </w:rPr>
        <w:t xml:space="preserve"> развитие регионов 3) По своей сути удельная раздробленность не может привести к развитию государства.</w:t>
      </w:r>
    </w:p>
    <w:p w:rsidR="0042028B" w:rsidRDefault="003A1F5E">
      <w:pPr>
        <w:widowControl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Общий смысл: Тверское кня</w:t>
      </w:r>
      <w:r>
        <w:rPr>
          <w:sz w:val="24"/>
          <w:szCs w:val="24"/>
        </w:rPr>
        <w:t xml:space="preserve">жество могло быть равным Москве соперником в борьбе за великое княжение только до 1327 г. В Феодальной войне тверской князь участвовал для “стабилизации” своего региона. </w:t>
      </w:r>
    </w:p>
    <w:p w:rsidR="0042028B" w:rsidRDefault="003A1F5E">
      <w:pPr>
        <w:widowControl/>
        <w:ind w:left="720"/>
        <w:rPr>
          <w:sz w:val="24"/>
          <w:szCs w:val="24"/>
        </w:rPr>
      </w:pPr>
      <w:r>
        <w:rPr>
          <w:sz w:val="24"/>
          <w:szCs w:val="24"/>
        </w:rPr>
        <w:t>Утверждения: 1) Тверь на равных конкурировала с Москвой за могущество в Северо-Восточ</w:t>
      </w:r>
      <w:r>
        <w:rPr>
          <w:sz w:val="24"/>
          <w:szCs w:val="24"/>
        </w:rPr>
        <w:t>ной Руси до 1327 г. 2) После 1327 г. Тверь не претендовала на влияние на всю Северо-Восточную Русь. 3) Во время Феодальной войны тверскому князю было важно держать политический баланс в Северо-Восточной Руси, сложившийся ко второй трети 15 века.</w:t>
      </w:r>
    </w:p>
    <w:p w:rsidR="0042028B" w:rsidRDefault="003A1F5E">
      <w:pPr>
        <w:widowControl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Общий смыс</w:t>
      </w:r>
      <w:r>
        <w:rPr>
          <w:sz w:val="24"/>
          <w:szCs w:val="24"/>
        </w:rPr>
        <w:t xml:space="preserve">л: Национальная и территориальная цели не были достигнуты последними Рюриковичами. Однако нельзя говорить, о том, что их внешняя политика </w:t>
      </w:r>
      <w:proofErr w:type="spellStart"/>
      <w:r>
        <w:rPr>
          <w:sz w:val="24"/>
          <w:szCs w:val="24"/>
        </w:rPr>
        <w:t>провальна</w:t>
      </w:r>
      <w:proofErr w:type="spellEnd"/>
      <w:r>
        <w:rPr>
          <w:sz w:val="24"/>
          <w:szCs w:val="24"/>
        </w:rPr>
        <w:t xml:space="preserve"> целиком</w:t>
      </w:r>
    </w:p>
    <w:p w:rsidR="0042028B" w:rsidRDefault="003A1F5E">
      <w:pPr>
        <w:widowControl/>
        <w:ind w:left="720"/>
        <w:rPr>
          <w:sz w:val="24"/>
          <w:szCs w:val="24"/>
        </w:rPr>
      </w:pPr>
      <w:r>
        <w:rPr>
          <w:sz w:val="24"/>
          <w:szCs w:val="24"/>
        </w:rPr>
        <w:t>Утверждения: 1) Национальная цель последних Рюриковичей заключается в объединении русского народа по</w:t>
      </w:r>
      <w:r>
        <w:rPr>
          <w:sz w:val="24"/>
          <w:szCs w:val="24"/>
        </w:rPr>
        <w:t>д одним правителем, она не была достигнута. 2) Территориальная цель заключается в расширении государственной территории, она не была достигнута. 3) Определенные успехи во внешней политике были достигнуты</w:t>
      </w:r>
    </w:p>
    <w:p w:rsidR="0042028B" w:rsidRDefault="003A1F5E">
      <w:pPr>
        <w:widowControl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Общий смысл: патриотизм русских людей, их единый пор</w:t>
      </w:r>
      <w:r>
        <w:rPr>
          <w:sz w:val="24"/>
          <w:szCs w:val="24"/>
        </w:rPr>
        <w:t>ыв позволил национально-освободительному движению одержать победу над интервентами в Смутное время</w:t>
      </w:r>
    </w:p>
    <w:p w:rsidR="0042028B" w:rsidRDefault="003A1F5E">
      <w:pPr>
        <w:widowControl/>
        <w:ind w:left="720"/>
        <w:rPr>
          <w:sz w:val="24"/>
          <w:szCs w:val="24"/>
        </w:rPr>
      </w:pPr>
      <w:r>
        <w:rPr>
          <w:sz w:val="24"/>
          <w:szCs w:val="24"/>
        </w:rPr>
        <w:t>Утверждения: У русских людей в начале 17 века существовало “чувство принадлежности к единой державе”. 2) Патриотизм стал основой национально-освободительного</w:t>
      </w:r>
      <w:r>
        <w:rPr>
          <w:sz w:val="24"/>
          <w:szCs w:val="24"/>
        </w:rPr>
        <w:t xml:space="preserve"> движения. 3) Патриотизм обеспечил победу над поляками</w:t>
      </w:r>
    </w:p>
    <w:p w:rsidR="0042028B" w:rsidRDefault="003A1F5E">
      <w:pPr>
        <w:widowControl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Общий смысл: Изменения в социальном и духовном плане в России в 17 веке произошли резко, без видимых предпосылок. Эти изменения негативно сказались на принятии их в обществе.</w:t>
      </w:r>
    </w:p>
    <w:p w:rsidR="0042028B" w:rsidRDefault="003A1F5E">
      <w:pPr>
        <w:widowControl/>
        <w:ind w:left="720"/>
        <w:rPr>
          <w:sz w:val="24"/>
          <w:szCs w:val="24"/>
        </w:rPr>
      </w:pPr>
      <w:r>
        <w:rPr>
          <w:sz w:val="24"/>
          <w:szCs w:val="24"/>
        </w:rPr>
        <w:t>Утверждения: 1) В начале 1</w:t>
      </w:r>
      <w:r>
        <w:rPr>
          <w:sz w:val="24"/>
          <w:szCs w:val="24"/>
        </w:rPr>
        <w:t>7 века Россия развивалась преемственно по отношению к Рюриковичам. 2) Во второй половине 17 века в социальной и духовной среде произошли резкие изменения. 3) Эти изменения общество встретило болезненно</w:t>
      </w:r>
    </w:p>
    <w:p w:rsidR="0042028B" w:rsidRDefault="003A1F5E">
      <w:pPr>
        <w:widowControl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Общий смысл: Реформы Петра 1 не стали революционными, </w:t>
      </w:r>
      <w:r>
        <w:rPr>
          <w:sz w:val="24"/>
          <w:szCs w:val="24"/>
        </w:rPr>
        <w:t>так как не изменили государственное устройство страны</w:t>
      </w:r>
    </w:p>
    <w:p w:rsidR="0042028B" w:rsidRDefault="003A1F5E">
      <w:pPr>
        <w:widowControl/>
        <w:ind w:left="720"/>
        <w:rPr>
          <w:sz w:val="24"/>
          <w:szCs w:val="24"/>
        </w:rPr>
      </w:pPr>
      <w:r>
        <w:rPr>
          <w:sz w:val="24"/>
          <w:szCs w:val="24"/>
        </w:rPr>
        <w:t>Утверждения: 1) Петр 1 не изменил основы российской государственности. 2) Реформы Петра 1 изменили жизнь общества. 3) Петра 1 нельзя назвать царем-революционером</w:t>
      </w:r>
    </w:p>
    <w:p w:rsidR="0042028B" w:rsidRDefault="003A1F5E">
      <w:pPr>
        <w:widowControl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Общий смысл: Екатерина 2 не стала отменя</w:t>
      </w:r>
      <w:r>
        <w:rPr>
          <w:sz w:val="24"/>
          <w:szCs w:val="24"/>
        </w:rPr>
        <w:t xml:space="preserve">ть крепостное право, потому что ни дворянское, ни крепостническое общество не готов к таким масштабным реформам. </w:t>
      </w:r>
    </w:p>
    <w:p w:rsidR="0042028B" w:rsidRDefault="003A1F5E">
      <w:pPr>
        <w:widowControl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Утверждения: 1) Положение крепостных крестьян напрямую влияет на социально-экономическое состояние России второй половины 18 века. 2) Дворяне </w:t>
      </w:r>
      <w:r>
        <w:rPr>
          <w:sz w:val="24"/>
          <w:szCs w:val="24"/>
        </w:rPr>
        <w:t>не были готовы отмене крепостного права при Екатерине 2. 3) Пугачевское восстание повлияло на решение Екатерины 2 не отменять крепостное право</w:t>
      </w:r>
    </w:p>
    <w:p w:rsidR="0042028B" w:rsidRDefault="003A1F5E">
      <w:pPr>
        <w:widowControl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Общий смысл: Николай 1 не реформировал страну, а возвратил порядок предыдущих до Александра 1 правителей. Алексан</w:t>
      </w:r>
      <w:r>
        <w:rPr>
          <w:sz w:val="24"/>
          <w:szCs w:val="24"/>
        </w:rPr>
        <w:t xml:space="preserve">др 1 неумелой и слишком либеральной политикой довел страну до кризиса власти. </w:t>
      </w:r>
    </w:p>
    <w:p w:rsidR="0042028B" w:rsidRDefault="003A1F5E">
      <w:pPr>
        <w:widowControl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Утверждения: 1) К началу правления Николая 1 власть императора находилась в тяжелом состоянии. 2) Николаю 1 удалось укрепить императорскую власть. 3) Николай 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 xml:space="preserve"> таким образом воз</w:t>
      </w:r>
      <w:r>
        <w:rPr>
          <w:sz w:val="24"/>
          <w:szCs w:val="24"/>
        </w:rPr>
        <w:t>вращает систему правления конца 18 века.</w:t>
      </w:r>
    </w:p>
    <w:p w:rsidR="0042028B" w:rsidRDefault="003A1F5E">
      <w:pPr>
        <w:widowControl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Общий смысл: Поражение в Крымской войне проиллюстрировала всем российским общественным деятелем необходимость отмены крепостного права. Крестьянская реформа 1861 г. целиком не решила вопрос, из-за чего последовало в</w:t>
      </w:r>
      <w:r>
        <w:rPr>
          <w:sz w:val="24"/>
          <w:szCs w:val="24"/>
        </w:rPr>
        <w:t>озмущение радикальных кругов действиям правительства.</w:t>
      </w:r>
    </w:p>
    <w:p w:rsidR="0042028B" w:rsidRDefault="003A1F5E">
      <w:pPr>
        <w:widowControl/>
        <w:ind w:left="720"/>
        <w:rPr>
          <w:sz w:val="24"/>
          <w:szCs w:val="24"/>
        </w:rPr>
      </w:pPr>
      <w:r>
        <w:rPr>
          <w:sz w:val="24"/>
          <w:szCs w:val="24"/>
        </w:rPr>
        <w:t>Утверждения: 1) Крымская реформа продемонстрировала необходимость отмены крепостного права. 2) Правительство Александра 2 неэффективно провела Крестьянскую реформу. 3) Крестьянская реформа 1861г. повлия</w:t>
      </w:r>
      <w:r>
        <w:rPr>
          <w:sz w:val="24"/>
          <w:szCs w:val="24"/>
        </w:rPr>
        <w:t>ла на рост недовольства радикалов в обществе политикой Александра 2</w:t>
      </w:r>
    </w:p>
    <w:p w:rsidR="0042028B" w:rsidRDefault="003A1F5E">
      <w:pPr>
        <w:widowControl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Общий смысл: </w:t>
      </w:r>
      <w:proofErr w:type="gramStart"/>
      <w:r>
        <w:rPr>
          <w:sz w:val="24"/>
          <w:szCs w:val="24"/>
        </w:rPr>
        <w:t xml:space="preserve">“Программа контрреформ” провалилась, так как не выполнила свои цели - значение “контрреформ” больше прослеживается в идеологической сфере, чем в административной и правовой. </w:t>
      </w:r>
      <w:proofErr w:type="gramEnd"/>
    </w:p>
    <w:p w:rsidR="0042028B" w:rsidRDefault="003A1F5E">
      <w:pPr>
        <w:widowControl/>
        <w:ind w:left="720"/>
        <w:rPr>
          <w:sz w:val="24"/>
          <w:szCs w:val="24"/>
        </w:rPr>
      </w:pPr>
      <w:r>
        <w:rPr>
          <w:sz w:val="24"/>
          <w:szCs w:val="24"/>
        </w:rPr>
        <w:t>Утверждения: 1) “Контрреформы” должны были поменять правовую и административную сферу Российской империи. 2) “Контрреформы” оказались более значимыми в идеологической сфере. 3) “Контрреформы” не выполнили поставленных целей</w:t>
      </w:r>
    </w:p>
    <w:p w:rsidR="0042028B" w:rsidRDefault="003A1F5E">
      <w:pPr>
        <w:widowControl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Общий смысл: В 1905 г. на политической арене выступили несколько сил - старые консерваторы и буржуазные, либеральные революционеры. Последние, в свою очередь, после революции стали все больше </w:t>
      </w:r>
      <w:proofErr w:type="spellStart"/>
      <w:r>
        <w:rPr>
          <w:sz w:val="24"/>
          <w:szCs w:val="24"/>
        </w:rPr>
        <w:t>радикализироваться</w:t>
      </w:r>
      <w:proofErr w:type="spellEnd"/>
      <w:r>
        <w:rPr>
          <w:sz w:val="24"/>
          <w:szCs w:val="24"/>
        </w:rPr>
        <w:t xml:space="preserve">. </w:t>
      </w:r>
    </w:p>
    <w:p w:rsidR="0042028B" w:rsidRDefault="003A1F5E">
      <w:pPr>
        <w:widowControl/>
        <w:ind w:left="720"/>
        <w:rPr>
          <w:sz w:val="24"/>
          <w:szCs w:val="24"/>
        </w:rPr>
      </w:pPr>
      <w:r>
        <w:rPr>
          <w:sz w:val="24"/>
          <w:szCs w:val="24"/>
        </w:rPr>
        <w:t>Утверждения: 1) В революции 1905 года участ</w:t>
      </w:r>
      <w:r>
        <w:rPr>
          <w:sz w:val="24"/>
          <w:szCs w:val="24"/>
        </w:rPr>
        <w:t xml:space="preserve">вовали силы старых консерваторов и либералов. 2) Из буржуазных либералов выделились радикальные левые элементы. 3) Радикальные левые элементы сыграли решающую роль в революции 1917 года. </w:t>
      </w:r>
    </w:p>
    <w:p w:rsidR="0042028B" w:rsidRDefault="003A1F5E">
      <w:pPr>
        <w:widowControl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Общий смысл: </w:t>
      </w:r>
      <w:proofErr w:type="gramStart"/>
      <w:r>
        <w:rPr>
          <w:sz w:val="24"/>
          <w:szCs w:val="24"/>
        </w:rPr>
        <w:t xml:space="preserve">Политическая система и экономика молодого </w:t>
      </w:r>
      <w:proofErr w:type="spellStart"/>
      <w:r>
        <w:rPr>
          <w:sz w:val="24"/>
          <w:szCs w:val="24"/>
        </w:rPr>
        <w:t>Совесткого</w:t>
      </w:r>
      <w:proofErr w:type="spellEnd"/>
      <w:r>
        <w:rPr>
          <w:sz w:val="24"/>
          <w:szCs w:val="24"/>
        </w:rPr>
        <w:t xml:space="preserve"> го</w:t>
      </w:r>
      <w:r>
        <w:rPr>
          <w:sz w:val="24"/>
          <w:szCs w:val="24"/>
        </w:rPr>
        <w:t>сударства неразрывно связаны друг с другом.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 начале</w:t>
      </w:r>
      <w:proofErr w:type="gramEnd"/>
      <w:r>
        <w:rPr>
          <w:sz w:val="24"/>
          <w:szCs w:val="24"/>
        </w:rPr>
        <w:t xml:space="preserve"> 1920-х гг. экономика влияла на политику, во второй половине 1920-х - наоборот.</w:t>
      </w:r>
    </w:p>
    <w:p w:rsidR="0042028B" w:rsidRDefault="003A1F5E">
      <w:pPr>
        <w:widowControl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Утверждения: 1) </w:t>
      </w:r>
      <w:proofErr w:type="gramStart"/>
      <w:r>
        <w:rPr>
          <w:sz w:val="24"/>
          <w:szCs w:val="24"/>
        </w:rPr>
        <w:t>В начале</w:t>
      </w:r>
      <w:proofErr w:type="gramEnd"/>
      <w:r>
        <w:rPr>
          <w:sz w:val="24"/>
          <w:szCs w:val="24"/>
        </w:rPr>
        <w:t xml:space="preserve"> 1920-х гг. политическая система реформировалась под влиянием экономики. 2) Во второй половине 1920-</w:t>
      </w:r>
      <w:r>
        <w:rPr>
          <w:sz w:val="24"/>
          <w:szCs w:val="24"/>
        </w:rPr>
        <w:t>х гг. политическая система прямым образом стала влиять на экономику. 3) Итогом этого стало то, что экономическая система перестала быть гибкой.</w:t>
      </w:r>
    </w:p>
    <w:p w:rsidR="0042028B" w:rsidRDefault="003A1F5E">
      <w:pPr>
        <w:widowControl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Общий смысл: Благодаря патриотическому подъему в годы Великой Отечественной войны советскому правительству удало</w:t>
      </w:r>
      <w:r>
        <w:rPr>
          <w:sz w:val="24"/>
          <w:szCs w:val="24"/>
        </w:rPr>
        <w:t>сь достичь успехов в промышленной и культурно-образовательной среде. Это способствовало скорейшей победе над фашистами, которые располагали огромными запасами ресурсов со всей Европы</w:t>
      </w:r>
    </w:p>
    <w:p w:rsidR="0042028B" w:rsidRDefault="003A1F5E">
      <w:pPr>
        <w:widowControl/>
        <w:ind w:left="720"/>
        <w:rPr>
          <w:sz w:val="24"/>
          <w:szCs w:val="24"/>
        </w:rPr>
      </w:pPr>
      <w:r>
        <w:rPr>
          <w:sz w:val="24"/>
          <w:szCs w:val="24"/>
        </w:rPr>
        <w:t>Утверждения: 1) Патриотический подъем обусловил успехи в развитии промышл</w:t>
      </w:r>
      <w:r>
        <w:rPr>
          <w:sz w:val="24"/>
          <w:szCs w:val="24"/>
        </w:rPr>
        <w:t>енности. 2) Патриотический подъем обусловил успехи в культурно-образовательной среде. 3) Благодаря патриотизму удалось победить фашистов, несмотря на изначальную разницу в количестве ресурсов у обеих сторон</w:t>
      </w:r>
    </w:p>
    <w:p w:rsidR="0042028B" w:rsidRDefault="003A1F5E">
      <w:pPr>
        <w:widowControl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Общий смысл: Конституция СССР 1977 г. закрепила о</w:t>
      </w:r>
      <w:r>
        <w:rPr>
          <w:sz w:val="24"/>
          <w:szCs w:val="24"/>
        </w:rPr>
        <w:t xml:space="preserve">сновные установки “застоя” страны, несмотря на то, что его пик уже был преодолен. </w:t>
      </w:r>
    </w:p>
    <w:p w:rsidR="0042028B" w:rsidRDefault="003A1F5E">
      <w:pPr>
        <w:widowControl/>
        <w:ind w:left="720"/>
        <w:rPr>
          <w:sz w:val="24"/>
          <w:szCs w:val="24"/>
        </w:rPr>
      </w:pPr>
      <w:r>
        <w:rPr>
          <w:sz w:val="24"/>
          <w:szCs w:val="24"/>
        </w:rPr>
        <w:t>Утверждения: 1) Пик “застоя” наблюдался во внешней и внутренней политике до 1977 г. 2) “Застой” проявился в идеологической политике, нерешенности национального вопроса. 3) К</w:t>
      </w:r>
      <w:r>
        <w:rPr>
          <w:sz w:val="24"/>
          <w:szCs w:val="24"/>
        </w:rPr>
        <w:t>онституция 1977 года закрепила эту ситуацию, сформировав политический курс Л. И. Брежнева</w:t>
      </w:r>
    </w:p>
    <w:p w:rsidR="0042028B" w:rsidRDefault="0042028B">
      <w:pPr>
        <w:widowControl/>
        <w:ind w:left="425"/>
        <w:jc w:val="both"/>
        <w:rPr>
          <w:b/>
          <w:sz w:val="24"/>
          <w:szCs w:val="24"/>
        </w:rPr>
      </w:pPr>
    </w:p>
    <w:p w:rsidR="0042028B" w:rsidRDefault="0042028B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</w:p>
    <w:p w:rsidR="0042028B" w:rsidRDefault="0042028B">
      <w:pPr>
        <w:widowControl/>
        <w:ind w:left="425" w:firstLine="283"/>
        <w:rPr>
          <w:b/>
          <w:sz w:val="24"/>
          <w:szCs w:val="24"/>
        </w:rPr>
      </w:pPr>
    </w:p>
    <w:p w:rsidR="0042028B" w:rsidRDefault="0042028B">
      <w:pPr>
        <w:tabs>
          <w:tab w:val="left" w:pos="819"/>
          <w:tab w:val="left" w:pos="9398"/>
        </w:tabs>
        <w:spacing w:before="46"/>
        <w:rPr>
          <w:sz w:val="24"/>
          <w:szCs w:val="24"/>
        </w:rPr>
      </w:pPr>
    </w:p>
    <w:p w:rsidR="0042028B" w:rsidRDefault="0042028B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</w:p>
    <w:p w:rsidR="0042028B" w:rsidRDefault="0042028B">
      <w:pPr>
        <w:tabs>
          <w:tab w:val="left" w:pos="819"/>
          <w:tab w:val="left" w:pos="9398"/>
        </w:tabs>
        <w:spacing w:before="46"/>
        <w:ind w:left="396"/>
        <w:rPr>
          <w:sz w:val="24"/>
          <w:szCs w:val="24"/>
        </w:rPr>
      </w:pPr>
    </w:p>
    <w:p w:rsidR="0042028B" w:rsidRDefault="0042028B">
      <w:pPr>
        <w:rPr>
          <w:b/>
          <w:sz w:val="24"/>
          <w:szCs w:val="24"/>
        </w:rPr>
      </w:pPr>
    </w:p>
    <w:sectPr w:rsidR="0042028B" w:rsidSect="0042028B">
      <w:pgSz w:w="11910" w:h="16840"/>
      <w:pgMar w:top="709" w:right="440" w:bottom="280" w:left="102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631CD"/>
    <w:multiLevelType w:val="multilevel"/>
    <w:tmpl w:val="F468C7F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2028B"/>
    <w:rsid w:val="003A1F5E"/>
    <w:rsid w:val="00420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28B"/>
  </w:style>
  <w:style w:type="paragraph" w:styleId="1">
    <w:name w:val="heading 1"/>
    <w:basedOn w:val="a"/>
    <w:uiPriority w:val="9"/>
    <w:qFormat/>
    <w:rsid w:val="0042028B"/>
    <w:pPr>
      <w:ind w:left="396"/>
      <w:outlineLvl w:val="0"/>
    </w:pPr>
    <w:rPr>
      <w:b/>
      <w:bCs/>
      <w:sz w:val="24"/>
      <w:szCs w:val="24"/>
    </w:rPr>
  </w:style>
  <w:style w:type="paragraph" w:styleId="2">
    <w:name w:val="heading 2"/>
    <w:basedOn w:val="normal"/>
    <w:next w:val="normal"/>
    <w:rsid w:val="0042028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42028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42028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42028B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42028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0">
    <w:name w:val="normal"/>
    <w:rsid w:val="0042028B"/>
  </w:style>
  <w:style w:type="table" w:customStyle="1" w:styleId="TableNormal">
    <w:name w:val="Table Normal"/>
    <w:rsid w:val="0042028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42028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"/>
    <w:rsid w:val="0042028B"/>
  </w:style>
  <w:style w:type="table" w:customStyle="1" w:styleId="TableNormal0">
    <w:name w:val="Table Normal"/>
    <w:rsid w:val="0042028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2">
    <w:name w:val="normal"/>
    <w:rsid w:val="0042028B"/>
  </w:style>
  <w:style w:type="table" w:customStyle="1" w:styleId="TableNormal1">
    <w:name w:val="Table Normal"/>
    <w:rsid w:val="0042028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">
    <w:name w:val="normal"/>
    <w:rsid w:val="0042028B"/>
  </w:style>
  <w:style w:type="table" w:customStyle="1" w:styleId="TableNormal2">
    <w:name w:val="Table Normal"/>
    <w:rsid w:val="0042028B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uiPriority w:val="2"/>
    <w:semiHidden/>
    <w:unhideWhenUsed/>
    <w:qFormat/>
    <w:rsid w:val="004202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uiPriority w:val="1"/>
    <w:qFormat/>
    <w:rsid w:val="0042028B"/>
    <w:rPr>
      <w:sz w:val="24"/>
      <w:szCs w:val="24"/>
    </w:rPr>
  </w:style>
  <w:style w:type="paragraph" w:styleId="a5">
    <w:name w:val="List Paragraph"/>
    <w:basedOn w:val="a"/>
    <w:uiPriority w:val="1"/>
    <w:qFormat/>
    <w:rsid w:val="0042028B"/>
    <w:pPr>
      <w:ind w:left="396"/>
    </w:pPr>
  </w:style>
  <w:style w:type="paragraph" w:customStyle="1" w:styleId="TableParagraph">
    <w:name w:val="Table Paragraph"/>
    <w:basedOn w:val="a"/>
    <w:uiPriority w:val="1"/>
    <w:qFormat/>
    <w:rsid w:val="0042028B"/>
  </w:style>
  <w:style w:type="table" w:styleId="a6">
    <w:name w:val="Table Grid"/>
    <w:basedOn w:val="a1"/>
    <w:uiPriority w:val="39"/>
    <w:rsid w:val="000322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22678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2678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26782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2678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26782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c">
    <w:name w:val="header"/>
    <w:basedOn w:val="a"/>
    <w:link w:val="ad"/>
    <w:uiPriority w:val="99"/>
    <w:unhideWhenUsed/>
    <w:rsid w:val="004C2E2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C2E27"/>
    <w:rPr>
      <w:rFonts w:ascii="Times New Roman" w:eastAsia="Times New Roman" w:hAnsi="Times New Roman" w:cs="Times New Roman"/>
      <w:lang w:val="ru-RU"/>
    </w:rPr>
  </w:style>
  <w:style w:type="paragraph" w:styleId="ae">
    <w:name w:val="footer"/>
    <w:basedOn w:val="a"/>
    <w:link w:val="af"/>
    <w:uiPriority w:val="99"/>
    <w:unhideWhenUsed/>
    <w:rsid w:val="004C2E2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C2E27"/>
    <w:rPr>
      <w:rFonts w:ascii="Times New Roman" w:eastAsia="Times New Roman" w:hAnsi="Times New Roman" w:cs="Times New Roman"/>
      <w:lang w:val="ru-RU"/>
    </w:rPr>
  </w:style>
  <w:style w:type="paragraph" w:styleId="af0">
    <w:name w:val="Subtitle"/>
    <w:basedOn w:val="normal"/>
    <w:next w:val="normal"/>
    <w:rsid w:val="0042028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2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4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5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7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8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9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b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c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d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e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0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1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2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3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4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5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6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7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8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9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a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b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c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d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e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0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1">
    <w:basedOn w:val="TableNormal3"/>
    <w:rsid w:val="0042028B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3"/>
    <w:rsid w:val="0042028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3">
    <w:basedOn w:val="TableNormal3"/>
    <w:rsid w:val="0042028B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3"/>
    <w:rsid w:val="0042028B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f5">
    <w:name w:val="Balloon Text"/>
    <w:basedOn w:val="a"/>
    <w:link w:val="afff6"/>
    <w:uiPriority w:val="99"/>
    <w:semiHidden/>
    <w:unhideWhenUsed/>
    <w:rsid w:val="003A1F5E"/>
    <w:rPr>
      <w:rFonts w:ascii="Tahoma" w:hAnsi="Tahoma" w:cs="Tahoma"/>
      <w:sz w:val="16"/>
      <w:szCs w:val="16"/>
    </w:rPr>
  </w:style>
  <w:style w:type="character" w:customStyle="1" w:styleId="afff6">
    <w:name w:val="Текст выноски Знак"/>
    <w:basedOn w:val="a0"/>
    <w:link w:val="afff5"/>
    <w:uiPriority w:val="99"/>
    <w:semiHidden/>
    <w:rsid w:val="003A1F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HgjHYPxekIruU9SdJb8NYQlK/g==">CgMxLjAaHwoBMBIaChgICVIUChJ0YWJsZS5jM3Y3OXBtcm55d3UaHwoBMRIaChgICVIUChJ0YWJsZS5mcnYxbXEzczJxbHoaHwoBMhIaChgICVIUChJ0YWJsZS5qZDRiajBicjJsZzI4AHIhMW1CVVg5bE5fcXQxSkJMa095SGdlUmdVMXVjRmc3WG5Q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1918</Words>
  <Characters>10939</Characters>
  <Application>Microsoft Office Word</Application>
  <DocSecurity>0</DocSecurity>
  <Lines>91</Lines>
  <Paragraphs>25</Paragraphs>
  <ScaleCrop>false</ScaleCrop>
  <Company>Microsoft</Company>
  <LinksUpToDate>false</LinksUpToDate>
  <CharactersWithSpaces>12832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https://100balnik.ru</dc:creator>
  <cp:lastModifiedBy>User</cp:lastModifiedBy>
  <cp:revision>3</cp:revision>
  <cp:lastPrinted>2024-11-19T05:44:00Z</cp:lastPrinted>
  <dcterms:created xsi:type="dcterms:W3CDTF">2022-11-14T17:38:00Z</dcterms:created>
  <dcterms:modified xsi:type="dcterms:W3CDTF">2024-11-19T05:44:00Z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2022-11-14T00:00:00Z</vt:filetime>
  </property>
</Properties>
</file>